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3416D" w14:textId="1BAB9FD8" w:rsidR="005C336F" w:rsidRPr="006870E6" w:rsidRDefault="005C336F" w:rsidP="005C336F">
      <w:pPr>
        <w:spacing w:after="0" w:line="240" w:lineRule="auto"/>
        <w:jc w:val="center"/>
        <w:rPr>
          <w:rFonts w:ascii="Times New Roman" w:hAnsi="Times New Roman"/>
          <w:sz w:val="24"/>
        </w:rPr>
      </w:pPr>
      <w:r w:rsidRPr="00385CAE">
        <w:rPr>
          <w:rFonts w:ascii="Times New Roman" w:hAnsi="Times New Roman"/>
          <w:noProof/>
          <w:sz w:val="18"/>
          <w:szCs w:val="18"/>
        </w:rPr>
        <w:drawing>
          <wp:inline distT="0" distB="0" distL="0" distR="0" wp14:anchorId="01699204" wp14:editId="39D0D5EC">
            <wp:extent cx="609600" cy="723900"/>
            <wp:effectExtent l="0" t="0" r="0" b="0"/>
            <wp:docPr id="16119306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99086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inline>
        </w:drawing>
      </w:r>
    </w:p>
    <w:p w14:paraId="5FC1BF40" w14:textId="77777777" w:rsidR="005C336F" w:rsidRPr="006870E6" w:rsidRDefault="005C336F" w:rsidP="005C336F">
      <w:pPr>
        <w:spacing w:before="120" w:after="120" w:line="240" w:lineRule="auto"/>
        <w:jc w:val="center"/>
        <w:rPr>
          <w:rFonts w:ascii="Times New Roman" w:hAnsi="Times New Roman"/>
          <w:bCs/>
          <w:sz w:val="32"/>
          <w:szCs w:val="24"/>
        </w:rPr>
      </w:pPr>
      <w:r w:rsidRPr="006870E6">
        <w:rPr>
          <w:rFonts w:ascii="Times New Roman" w:hAnsi="Times New Roman"/>
          <w:bCs/>
          <w:sz w:val="32"/>
          <w:szCs w:val="24"/>
        </w:rPr>
        <w:t>Augšdaugavas novada pašvaldība</w:t>
      </w:r>
    </w:p>
    <w:p w14:paraId="26D2D896" w14:textId="77777777" w:rsidR="005C336F" w:rsidRPr="006870E6" w:rsidRDefault="005C336F" w:rsidP="005C336F">
      <w:pPr>
        <w:spacing w:after="480" w:line="240" w:lineRule="auto"/>
        <w:jc w:val="center"/>
        <w:rPr>
          <w:rFonts w:ascii="Times New Roman" w:hAnsi="Times New Roman"/>
          <w:bCs/>
          <w:noProof/>
          <w:sz w:val="18"/>
          <w:szCs w:val="24"/>
        </w:rPr>
      </w:pPr>
      <w:r w:rsidRPr="006870E6">
        <w:rPr>
          <w:rFonts w:ascii="Times New Roman" w:hAnsi="Times New Roman"/>
          <w:bCs/>
          <w:noProof/>
          <w:sz w:val="18"/>
          <w:szCs w:val="24"/>
        </w:rPr>
        <w:t xml:space="preserve">Reģ. Nr. 40900036310, Rīgas iela 2, Daugavpils, LV-5401, tālr. 65422238,  e-pasts pasts@augsdaugavasnovads.lv, </w:t>
      </w:r>
      <w:hyperlink r:id="rId6" w:history="1">
        <w:r w:rsidRPr="006870E6">
          <w:rPr>
            <w:rFonts w:ascii="Times New Roman" w:hAnsi="Times New Roman"/>
            <w:bCs/>
            <w:noProof/>
            <w:color w:val="0563C1"/>
            <w:sz w:val="18"/>
            <w:szCs w:val="18"/>
            <w:u w:val="single"/>
          </w:rPr>
          <w:t>www.augsdaugavasnovads.lv</w:t>
        </w:r>
      </w:hyperlink>
    </w:p>
    <w:tbl>
      <w:tblPr>
        <w:tblW w:w="9210" w:type="dxa"/>
        <w:tblLayout w:type="fixed"/>
        <w:tblLook w:val="04A0" w:firstRow="1" w:lastRow="0" w:firstColumn="1" w:lastColumn="0" w:noHBand="0" w:noVBand="1"/>
      </w:tblPr>
      <w:tblGrid>
        <w:gridCol w:w="5527"/>
        <w:gridCol w:w="3683"/>
      </w:tblGrid>
      <w:tr w:rsidR="005C336F" w:rsidRPr="00385CAE" w14:paraId="55639741" w14:textId="77777777" w:rsidTr="00F052A8">
        <w:tc>
          <w:tcPr>
            <w:tcW w:w="5529" w:type="dxa"/>
            <w:shd w:val="clear" w:color="auto" w:fill="auto"/>
            <w:hideMark/>
          </w:tcPr>
          <w:p w14:paraId="01CBC046" w14:textId="77777777" w:rsidR="005C336F" w:rsidRPr="00385CAE" w:rsidRDefault="005C336F" w:rsidP="00F052A8">
            <w:pPr>
              <w:spacing w:after="0" w:line="276" w:lineRule="auto"/>
              <w:ind w:left="-100"/>
              <w:rPr>
                <w:rFonts w:ascii="Times New Roman" w:hAnsi="Times New Roman"/>
                <w:sz w:val="24"/>
              </w:rPr>
            </w:pPr>
            <w:r w:rsidRPr="00385CAE">
              <w:rPr>
                <w:rFonts w:ascii="Times New Roman" w:hAnsi="Times New Roman"/>
                <w:sz w:val="24"/>
              </w:rPr>
              <w:t xml:space="preserve">Daugavpilī </w:t>
            </w:r>
          </w:p>
          <w:p w14:paraId="009BDF60" w14:textId="77777777" w:rsidR="005C336F" w:rsidRPr="00385CAE" w:rsidRDefault="005C336F" w:rsidP="00F052A8">
            <w:pPr>
              <w:spacing w:after="0" w:line="276" w:lineRule="auto"/>
              <w:ind w:left="-100"/>
              <w:rPr>
                <w:rFonts w:ascii="Times New Roman" w:hAnsi="Times New Roman"/>
                <w:sz w:val="24"/>
              </w:rPr>
            </w:pPr>
            <w:r w:rsidRPr="00385CAE">
              <w:rPr>
                <w:rFonts w:ascii="Times New Roman" w:hAnsi="Times New Roman"/>
                <w:sz w:val="24"/>
              </w:rPr>
              <w:t>DATUMS SKATĀMS LAIKA ZĪMOGĀ</w:t>
            </w:r>
          </w:p>
          <w:p w14:paraId="7DABC6E7" w14:textId="78D2CE73" w:rsidR="00B43BA8" w:rsidRPr="00B43BA8" w:rsidRDefault="00B43BA8" w:rsidP="0053242C">
            <w:pPr>
              <w:spacing w:line="276" w:lineRule="auto"/>
              <w:ind w:left="-100"/>
              <w:rPr>
                <w:rFonts w:ascii="Times New Roman" w:hAnsi="Times New Roman"/>
                <w:sz w:val="24"/>
                <w:szCs w:val="24"/>
              </w:rPr>
            </w:pPr>
            <w:r w:rsidRPr="00B43BA8">
              <w:rPr>
                <w:rFonts w:ascii="Times New Roman" w:hAnsi="Times New Roman"/>
                <w:sz w:val="24"/>
                <w:szCs w:val="24"/>
              </w:rPr>
              <w:t xml:space="preserve">Nr. </w:t>
            </w:r>
            <w:r w:rsidR="00531480">
              <w:rPr>
                <w:rFonts w:ascii="Times New Roman" w:hAnsi="Times New Roman"/>
                <w:sz w:val="24"/>
                <w:szCs w:val="24"/>
              </w:rPr>
              <w:t>2.1-8/26</w:t>
            </w:r>
          </w:p>
          <w:p w14:paraId="76D52437" w14:textId="72865339" w:rsidR="005C336F" w:rsidRPr="00385CAE" w:rsidRDefault="005C336F" w:rsidP="00F052A8">
            <w:pPr>
              <w:spacing w:after="0" w:line="276" w:lineRule="auto"/>
              <w:ind w:left="-100"/>
              <w:rPr>
                <w:rFonts w:ascii="Times New Roman" w:hAnsi="Times New Roman"/>
                <w:sz w:val="24"/>
              </w:rPr>
            </w:pPr>
            <w:r w:rsidRPr="00385CAE">
              <w:rPr>
                <w:rFonts w:ascii="Times New Roman" w:hAnsi="Times New Roman"/>
                <w:sz w:val="24"/>
              </w:rPr>
              <w:t xml:space="preserve"> </w:t>
            </w:r>
          </w:p>
        </w:tc>
        <w:tc>
          <w:tcPr>
            <w:tcW w:w="3685" w:type="dxa"/>
            <w:shd w:val="clear" w:color="auto" w:fill="auto"/>
            <w:hideMark/>
          </w:tcPr>
          <w:p w14:paraId="69DB479C" w14:textId="77777777" w:rsidR="005C336F" w:rsidRPr="00385CAE" w:rsidRDefault="005C336F" w:rsidP="00F052A8">
            <w:pPr>
              <w:spacing w:after="0" w:line="276" w:lineRule="auto"/>
              <w:jc w:val="right"/>
              <w:rPr>
                <w:rFonts w:ascii="Times New Roman" w:eastAsia="Times New Roman" w:hAnsi="Times New Roman"/>
                <w:sz w:val="24"/>
              </w:rPr>
            </w:pPr>
            <w:r w:rsidRPr="00385CAE">
              <w:rPr>
                <w:rFonts w:ascii="Times New Roman" w:hAnsi="Times New Roman"/>
                <w:sz w:val="24"/>
              </w:rPr>
              <w:t>Vides aizsardzības un reģionālās attīstības ministrijai</w:t>
            </w:r>
          </w:p>
          <w:p w14:paraId="1C571F97" w14:textId="77777777" w:rsidR="005C336F" w:rsidRPr="00385CAE" w:rsidRDefault="00C26784" w:rsidP="00F052A8">
            <w:pPr>
              <w:spacing w:after="0" w:line="276" w:lineRule="auto"/>
              <w:jc w:val="right"/>
              <w:rPr>
                <w:rFonts w:ascii="Times New Roman" w:hAnsi="Times New Roman"/>
                <w:sz w:val="24"/>
              </w:rPr>
            </w:pPr>
            <w:hyperlink r:id="rId7" w:history="1">
              <w:r w:rsidR="005C336F" w:rsidRPr="00385CAE">
                <w:rPr>
                  <w:rFonts w:ascii="Times New Roman" w:hAnsi="Times New Roman"/>
                  <w:color w:val="0563C1"/>
                  <w:sz w:val="24"/>
                  <w:u w:val="single"/>
                </w:rPr>
                <w:t>nosūtīšanai</w:t>
              </w:r>
            </w:hyperlink>
            <w:r w:rsidR="005C336F" w:rsidRPr="00385CAE">
              <w:rPr>
                <w:rFonts w:ascii="Times New Roman" w:hAnsi="Times New Roman"/>
                <w:color w:val="0563C1"/>
                <w:sz w:val="24"/>
                <w:u w:val="single"/>
              </w:rPr>
              <w:t xml:space="preserve"> </w:t>
            </w:r>
            <w:proofErr w:type="spellStart"/>
            <w:r w:rsidR="005C336F" w:rsidRPr="00385CAE">
              <w:rPr>
                <w:rFonts w:ascii="Times New Roman" w:hAnsi="Times New Roman"/>
                <w:color w:val="0563C1"/>
                <w:sz w:val="24"/>
                <w:u w:val="single"/>
              </w:rPr>
              <w:t>eAdresē</w:t>
            </w:r>
            <w:proofErr w:type="spellEnd"/>
          </w:p>
        </w:tc>
      </w:tr>
    </w:tbl>
    <w:p w14:paraId="68AE89AE" w14:textId="74DCDC6A" w:rsidR="005C336F" w:rsidRPr="00186564" w:rsidRDefault="005C336F" w:rsidP="005C336F">
      <w:pPr>
        <w:spacing w:before="240"/>
        <w:rPr>
          <w:rFonts w:ascii="Times New Roman" w:hAnsi="Times New Roman"/>
          <w:b/>
          <w:bCs/>
          <w:sz w:val="24"/>
          <w:szCs w:val="24"/>
        </w:rPr>
      </w:pPr>
      <w:r w:rsidRPr="00186564">
        <w:rPr>
          <w:rFonts w:ascii="Times New Roman" w:hAnsi="Times New Roman"/>
          <w:b/>
          <w:bCs/>
          <w:sz w:val="24"/>
          <w:szCs w:val="24"/>
        </w:rPr>
        <w:t>Par finanšu līdzekļu pieprasīšana</w:t>
      </w:r>
      <w:r w:rsidR="00647077">
        <w:rPr>
          <w:rFonts w:ascii="Times New Roman" w:hAnsi="Times New Roman"/>
          <w:b/>
          <w:bCs/>
          <w:sz w:val="24"/>
          <w:szCs w:val="24"/>
        </w:rPr>
        <w:t>i</w:t>
      </w:r>
    </w:p>
    <w:p w14:paraId="0AE4B5BA" w14:textId="77777777" w:rsidR="005C336F" w:rsidRDefault="005C336F" w:rsidP="005C336F">
      <w:pPr>
        <w:spacing w:after="0" w:line="276" w:lineRule="auto"/>
        <w:ind w:firstLine="720"/>
        <w:jc w:val="both"/>
        <w:rPr>
          <w:rFonts w:ascii="Times New Roman" w:hAnsi="Times New Roman"/>
          <w:sz w:val="24"/>
          <w:szCs w:val="24"/>
        </w:rPr>
      </w:pPr>
      <w:r>
        <w:rPr>
          <w:rFonts w:ascii="Times New Roman" w:hAnsi="Times New Roman"/>
          <w:sz w:val="24"/>
          <w:szCs w:val="24"/>
        </w:rPr>
        <w:t>Pamatojoties uz Ministru kabineta 2018.gada 17.jūlija noteikumiem Nr.421 “Kārtība, kādā veic gadskārtējā valsts budžeta likumā noteiktās apropriācijas izmaiņas” un Vides aizsardzības un reģionālās attīstības ministrijas informāciju pašvaldībām par pieprasījumu sagatavošanu finansējuma saņemšanai no valsts budžeta programmas “Līdzekļi neparedzētiem gadījumiem” 2023.gada 7.augusta vētras radīto zaudējumu novēršanai, Augšdaugavas novada pašvaldība iesniedz pieteikumu finanšu līdzekļu pieprasīšanai no valsts budžeta programmas “Līdzekļi neparedzētiem gadījumiem” 2023.gada 7.augusta vētras zaudējumu kompensēšanai, kas ietver:</w:t>
      </w:r>
    </w:p>
    <w:p w14:paraId="031C4810" w14:textId="63843B08" w:rsidR="005C336F" w:rsidRDefault="005C336F" w:rsidP="005C336F">
      <w:pPr>
        <w:spacing w:after="0" w:line="276" w:lineRule="auto"/>
        <w:ind w:firstLine="720"/>
        <w:jc w:val="both"/>
        <w:rPr>
          <w:rFonts w:ascii="Times New Roman" w:hAnsi="Times New Roman"/>
          <w:sz w:val="24"/>
          <w:szCs w:val="24"/>
        </w:rPr>
      </w:pPr>
      <w:r>
        <w:rPr>
          <w:rFonts w:ascii="Times New Roman" w:hAnsi="Times New Roman"/>
          <w:sz w:val="24"/>
          <w:szCs w:val="24"/>
        </w:rPr>
        <w:t xml:space="preserve">1. </w:t>
      </w:r>
      <w:r w:rsidRPr="007F3FC3">
        <w:rPr>
          <w:rFonts w:ascii="Times New Roman" w:hAnsi="Times New Roman"/>
          <w:sz w:val="24"/>
          <w:szCs w:val="24"/>
        </w:rPr>
        <w:t xml:space="preserve">postījumu bīstamo būvniecības atkritumu  </w:t>
      </w:r>
      <w:r>
        <w:rPr>
          <w:rFonts w:ascii="Times New Roman" w:hAnsi="Times New Roman"/>
          <w:sz w:val="24"/>
          <w:szCs w:val="24"/>
        </w:rPr>
        <w:t xml:space="preserve">apsaimniekošanas </w:t>
      </w:r>
      <w:r w:rsidRPr="000E7A6A">
        <w:rPr>
          <w:rFonts w:ascii="Times New Roman" w:hAnsi="Times New Roman"/>
          <w:sz w:val="24"/>
          <w:szCs w:val="24"/>
        </w:rPr>
        <w:t>apkopojuma tabulu</w:t>
      </w:r>
      <w:r>
        <w:rPr>
          <w:rFonts w:ascii="Times New Roman" w:hAnsi="Times New Roman"/>
          <w:sz w:val="24"/>
          <w:szCs w:val="24"/>
        </w:rPr>
        <w:t xml:space="preserve"> (2.pielikums) un atkritumu apsaimniekošanas izdevumu </w:t>
      </w:r>
      <w:r>
        <w:rPr>
          <w:rFonts w:ascii="Times New Roman" w:hAnsi="Times New Roman"/>
          <w:color w:val="000000"/>
          <w:sz w:val="24"/>
          <w:szCs w:val="24"/>
        </w:rPr>
        <w:t>20371.01</w:t>
      </w:r>
      <w:r>
        <w:rPr>
          <w:rFonts w:ascii="Times New Roman" w:hAnsi="Times New Roman"/>
          <w:sz w:val="24"/>
          <w:szCs w:val="24"/>
        </w:rPr>
        <w:t xml:space="preserve"> </w:t>
      </w:r>
      <w:proofErr w:type="spellStart"/>
      <w:r w:rsidRPr="005B08C2">
        <w:rPr>
          <w:rFonts w:ascii="Times New Roman" w:hAnsi="Times New Roman"/>
          <w:i/>
          <w:iCs/>
          <w:sz w:val="24"/>
          <w:szCs w:val="24"/>
        </w:rPr>
        <w:t>euro</w:t>
      </w:r>
      <w:proofErr w:type="spellEnd"/>
      <w:r>
        <w:rPr>
          <w:rFonts w:ascii="Times New Roman" w:hAnsi="Times New Roman"/>
          <w:sz w:val="24"/>
          <w:szCs w:val="24"/>
        </w:rPr>
        <w:t xml:space="preserve"> apmērā pamatojošos dokumentus </w:t>
      </w:r>
      <w:r w:rsidRPr="00A0359B">
        <w:rPr>
          <w:rFonts w:ascii="Times New Roman" w:hAnsi="Times New Roman"/>
          <w:sz w:val="24"/>
          <w:szCs w:val="24"/>
        </w:rPr>
        <w:t xml:space="preserve"> </w:t>
      </w:r>
      <w:r w:rsidRPr="009422F8">
        <w:rPr>
          <w:rFonts w:ascii="Times New Roman" w:hAnsi="Times New Roman"/>
          <w:sz w:val="24"/>
          <w:szCs w:val="24"/>
        </w:rPr>
        <w:t xml:space="preserve">par laika periodu </w:t>
      </w:r>
      <w:r>
        <w:rPr>
          <w:rFonts w:ascii="Times New Roman" w:hAnsi="Times New Roman"/>
          <w:sz w:val="24"/>
          <w:szCs w:val="24"/>
        </w:rPr>
        <w:t>no</w:t>
      </w:r>
      <w:r w:rsidRPr="009422F8">
        <w:rPr>
          <w:rFonts w:ascii="Times New Roman" w:hAnsi="Times New Roman"/>
          <w:sz w:val="24"/>
          <w:szCs w:val="24"/>
        </w:rPr>
        <w:t xml:space="preserve"> 202</w:t>
      </w:r>
      <w:r w:rsidR="002C16B6">
        <w:rPr>
          <w:rFonts w:ascii="Times New Roman" w:hAnsi="Times New Roman"/>
          <w:sz w:val="24"/>
          <w:szCs w:val="24"/>
        </w:rPr>
        <w:t>4</w:t>
      </w:r>
      <w:r w:rsidRPr="009422F8">
        <w:rPr>
          <w:rFonts w:ascii="Times New Roman" w:hAnsi="Times New Roman"/>
          <w:sz w:val="24"/>
          <w:szCs w:val="24"/>
        </w:rPr>
        <w:t xml:space="preserve">.gada </w:t>
      </w:r>
      <w:r w:rsidR="002C16B6">
        <w:rPr>
          <w:rFonts w:ascii="Times New Roman" w:hAnsi="Times New Roman"/>
          <w:sz w:val="24"/>
          <w:szCs w:val="24"/>
        </w:rPr>
        <w:t>12</w:t>
      </w:r>
      <w:r w:rsidRPr="009422F8">
        <w:rPr>
          <w:rFonts w:ascii="Times New Roman" w:hAnsi="Times New Roman"/>
          <w:sz w:val="24"/>
          <w:szCs w:val="24"/>
        </w:rPr>
        <w:t>.</w:t>
      </w:r>
      <w:r w:rsidR="002C16B6">
        <w:rPr>
          <w:rFonts w:ascii="Times New Roman" w:hAnsi="Times New Roman"/>
          <w:sz w:val="24"/>
          <w:szCs w:val="24"/>
        </w:rPr>
        <w:t>aprīļa</w:t>
      </w:r>
      <w:r>
        <w:rPr>
          <w:rFonts w:ascii="Times New Roman" w:hAnsi="Times New Roman"/>
          <w:sz w:val="24"/>
          <w:szCs w:val="24"/>
        </w:rPr>
        <w:t xml:space="preserve"> līdz 202</w:t>
      </w:r>
      <w:r w:rsidR="002C16B6">
        <w:rPr>
          <w:rFonts w:ascii="Times New Roman" w:hAnsi="Times New Roman"/>
          <w:sz w:val="24"/>
          <w:szCs w:val="24"/>
        </w:rPr>
        <w:t>4</w:t>
      </w:r>
      <w:r>
        <w:rPr>
          <w:rFonts w:ascii="Times New Roman" w:hAnsi="Times New Roman"/>
          <w:sz w:val="24"/>
          <w:szCs w:val="24"/>
        </w:rPr>
        <w:t xml:space="preserve">.gada </w:t>
      </w:r>
      <w:r w:rsidR="002C16B6">
        <w:rPr>
          <w:rFonts w:ascii="Times New Roman" w:hAnsi="Times New Roman"/>
          <w:sz w:val="24"/>
          <w:szCs w:val="24"/>
        </w:rPr>
        <w:t>18.aprīlim</w:t>
      </w:r>
      <w:r>
        <w:rPr>
          <w:rFonts w:ascii="Times New Roman" w:hAnsi="Times New Roman"/>
          <w:sz w:val="24"/>
          <w:szCs w:val="24"/>
        </w:rPr>
        <w:t xml:space="preserve"> (</w:t>
      </w:r>
      <w:r w:rsidR="002C16B6">
        <w:rPr>
          <w:rFonts w:ascii="Times New Roman" w:hAnsi="Times New Roman"/>
          <w:sz w:val="24"/>
          <w:szCs w:val="24"/>
        </w:rPr>
        <w:t>1</w:t>
      </w:r>
      <w:r>
        <w:rPr>
          <w:rFonts w:ascii="Times New Roman" w:hAnsi="Times New Roman"/>
          <w:sz w:val="24"/>
          <w:szCs w:val="24"/>
        </w:rPr>
        <w:t>.pielikums).</w:t>
      </w:r>
    </w:p>
    <w:p w14:paraId="6F0536B9" w14:textId="77777777" w:rsidR="005C336F" w:rsidRDefault="005C336F" w:rsidP="005C336F">
      <w:pPr>
        <w:spacing w:after="0"/>
        <w:jc w:val="both"/>
        <w:rPr>
          <w:rFonts w:ascii="Times New Roman" w:hAnsi="Times New Roman"/>
          <w:sz w:val="24"/>
          <w:szCs w:val="24"/>
        </w:rPr>
      </w:pPr>
      <w:r>
        <w:rPr>
          <w:rFonts w:ascii="Times New Roman" w:hAnsi="Times New Roman"/>
          <w:sz w:val="24"/>
          <w:szCs w:val="24"/>
        </w:rPr>
        <w:t>Pielikumā:</w:t>
      </w:r>
    </w:p>
    <w:p w14:paraId="361137CB" w14:textId="77777777" w:rsidR="005C336F" w:rsidRPr="00EA53E7" w:rsidRDefault="005C336F" w:rsidP="005C336F">
      <w:pPr>
        <w:pStyle w:val="ListParagraph"/>
        <w:numPr>
          <w:ilvl w:val="0"/>
          <w:numId w:val="1"/>
        </w:numPr>
        <w:spacing w:after="0"/>
        <w:jc w:val="both"/>
        <w:rPr>
          <w:rFonts w:ascii="Times New Roman" w:hAnsi="Times New Roman"/>
          <w:sz w:val="24"/>
          <w:szCs w:val="24"/>
        </w:rPr>
      </w:pPr>
      <w:r w:rsidRPr="00EA53E7">
        <w:rPr>
          <w:rFonts w:ascii="Times New Roman" w:hAnsi="Times New Roman"/>
          <w:sz w:val="24"/>
          <w:szCs w:val="24"/>
        </w:rPr>
        <w:t>veikto maksājumu apliecinošie dokumenti par būvniecības atkritumu apsaimniekošanas izdevumiem</w:t>
      </w:r>
      <w:r>
        <w:rPr>
          <w:rFonts w:ascii="Times New Roman" w:hAnsi="Times New Roman"/>
          <w:sz w:val="24"/>
          <w:szCs w:val="24"/>
        </w:rPr>
        <w:t>,</w:t>
      </w:r>
    </w:p>
    <w:p w14:paraId="4D963665" w14:textId="77777777" w:rsidR="005C336F" w:rsidRPr="00EA53E7" w:rsidRDefault="005C336F" w:rsidP="005C336F">
      <w:pPr>
        <w:pStyle w:val="ListParagraph"/>
        <w:numPr>
          <w:ilvl w:val="0"/>
          <w:numId w:val="1"/>
        </w:numPr>
        <w:spacing w:after="0"/>
        <w:jc w:val="both"/>
        <w:rPr>
          <w:rFonts w:ascii="Times New Roman" w:hAnsi="Times New Roman"/>
          <w:sz w:val="24"/>
          <w:szCs w:val="24"/>
        </w:rPr>
      </w:pPr>
      <w:r w:rsidRPr="00EA53E7">
        <w:rPr>
          <w:rFonts w:ascii="Times New Roman" w:hAnsi="Times New Roman"/>
          <w:sz w:val="24"/>
          <w:szCs w:val="24"/>
        </w:rPr>
        <w:t>postījumu bīstamo būvniecības atkritumu  apsaimniekošanas apkopojuma tabula,</w:t>
      </w:r>
    </w:p>
    <w:p w14:paraId="16B19DC1" w14:textId="77777777" w:rsidR="005C336F" w:rsidRDefault="005C336F" w:rsidP="005C336F">
      <w:pPr>
        <w:pStyle w:val="ListParagraph"/>
        <w:numPr>
          <w:ilvl w:val="0"/>
          <w:numId w:val="1"/>
        </w:numPr>
        <w:spacing w:after="0"/>
        <w:jc w:val="both"/>
        <w:rPr>
          <w:rFonts w:ascii="Times New Roman" w:hAnsi="Times New Roman"/>
          <w:sz w:val="24"/>
          <w:szCs w:val="24"/>
        </w:rPr>
      </w:pPr>
      <w:r w:rsidRPr="00EA53E7">
        <w:rPr>
          <w:rFonts w:ascii="Times New Roman" w:hAnsi="Times New Roman"/>
          <w:sz w:val="24"/>
          <w:szCs w:val="24"/>
        </w:rPr>
        <w:t>pašvaldības atbildības apliecinājums par pieprasījuma pamatotību un līdzekļu izlietojuma uzraudzību atbilstoši mērķim.</w:t>
      </w:r>
    </w:p>
    <w:p w14:paraId="36FDBF85" w14:textId="77777777" w:rsidR="005C336F" w:rsidRDefault="005C336F" w:rsidP="005C336F">
      <w:pPr>
        <w:pStyle w:val="ListParagraph"/>
        <w:spacing w:after="0"/>
        <w:jc w:val="both"/>
        <w:rPr>
          <w:rFonts w:ascii="Times New Roman" w:hAnsi="Times New Roman"/>
          <w:sz w:val="24"/>
          <w:szCs w:val="24"/>
        </w:rPr>
      </w:pPr>
    </w:p>
    <w:p w14:paraId="3FA912F4" w14:textId="77777777" w:rsidR="005C336F" w:rsidRPr="00EA53E7" w:rsidRDefault="005C336F" w:rsidP="005C336F">
      <w:pPr>
        <w:pStyle w:val="ListParagraph"/>
        <w:spacing w:after="0"/>
        <w:jc w:val="both"/>
        <w:rPr>
          <w:rFonts w:ascii="Times New Roman" w:hAnsi="Times New Roman"/>
          <w:sz w:val="24"/>
          <w:szCs w:val="24"/>
        </w:rPr>
      </w:pPr>
    </w:p>
    <w:tbl>
      <w:tblPr>
        <w:tblW w:w="0" w:type="auto"/>
        <w:tblLook w:val="04A0" w:firstRow="1" w:lastRow="0" w:firstColumn="1" w:lastColumn="0" w:noHBand="0" w:noVBand="1"/>
      </w:tblPr>
      <w:tblGrid>
        <w:gridCol w:w="5728"/>
        <w:gridCol w:w="3387"/>
      </w:tblGrid>
      <w:tr w:rsidR="005C336F" w:rsidRPr="00385CAE" w14:paraId="06E121E4" w14:textId="77777777" w:rsidTr="00F052A8">
        <w:tc>
          <w:tcPr>
            <w:tcW w:w="5870" w:type="dxa"/>
            <w:shd w:val="clear" w:color="auto" w:fill="auto"/>
          </w:tcPr>
          <w:p w14:paraId="5448F8F9" w14:textId="08C948A9" w:rsidR="005C336F" w:rsidRPr="00385CAE" w:rsidRDefault="005C336F" w:rsidP="00F052A8">
            <w:pPr>
              <w:rPr>
                <w:rFonts w:ascii="Times New Roman" w:hAnsi="Times New Roman"/>
                <w:sz w:val="24"/>
                <w:szCs w:val="24"/>
              </w:rPr>
            </w:pPr>
            <w:r w:rsidRPr="00385CAE">
              <w:rPr>
                <w:rFonts w:ascii="Times New Roman" w:hAnsi="Times New Roman"/>
                <w:sz w:val="24"/>
                <w:szCs w:val="24"/>
              </w:rPr>
              <w:t>Augšdaugavas  novada pašvaldības domes priekšsēdētāj</w:t>
            </w:r>
            <w:r w:rsidR="003936DF">
              <w:rPr>
                <w:rFonts w:ascii="Times New Roman" w:hAnsi="Times New Roman"/>
                <w:sz w:val="24"/>
                <w:szCs w:val="24"/>
              </w:rPr>
              <w:t xml:space="preserve">a 1.vietnieks </w:t>
            </w:r>
            <w:r w:rsidRPr="00385CAE">
              <w:rPr>
                <w:rFonts w:ascii="Times New Roman" w:hAnsi="Times New Roman"/>
                <w:sz w:val="24"/>
                <w:szCs w:val="24"/>
              </w:rPr>
              <w:t xml:space="preserve"> </w:t>
            </w:r>
          </w:p>
        </w:tc>
        <w:tc>
          <w:tcPr>
            <w:tcW w:w="3452" w:type="dxa"/>
            <w:shd w:val="clear" w:color="auto" w:fill="auto"/>
          </w:tcPr>
          <w:p w14:paraId="34AFDFE9" w14:textId="77777777" w:rsidR="005C336F" w:rsidRDefault="005C336F" w:rsidP="00F052A8">
            <w:pPr>
              <w:jc w:val="right"/>
              <w:rPr>
                <w:rFonts w:ascii="Times New Roman" w:hAnsi="Times New Roman"/>
                <w:sz w:val="24"/>
                <w:szCs w:val="24"/>
              </w:rPr>
            </w:pPr>
          </w:p>
          <w:p w14:paraId="0E845C99" w14:textId="7F8C7F38" w:rsidR="003936DF" w:rsidRPr="00385CAE" w:rsidRDefault="003936DF" w:rsidP="00F052A8">
            <w:pPr>
              <w:jc w:val="right"/>
              <w:rPr>
                <w:rFonts w:ascii="Times New Roman" w:hAnsi="Times New Roman"/>
                <w:sz w:val="24"/>
                <w:szCs w:val="24"/>
              </w:rPr>
            </w:pPr>
            <w:proofErr w:type="spellStart"/>
            <w:r>
              <w:rPr>
                <w:rFonts w:ascii="Times New Roman" w:hAnsi="Times New Roman"/>
                <w:sz w:val="24"/>
                <w:szCs w:val="24"/>
              </w:rPr>
              <w:t>A.Rasčevskis</w:t>
            </w:r>
            <w:proofErr w:type="spellEnd"/>
          </w:p>
        </w:tc>
      </w:tr>
    </w:tbl>
    <w:p w14:paraId="05DDE62C" w14:textId="77777777" w:rsidR="005C336F" w:rsidRPr="00385CAE" w:rsidRDefault="005C336F" w:rsidP="005C336F">
      <w:pPr>
        <w:spacing w:after="0" w:line="240" w:lineRule="auto"/>
        <w:rPr>
          <w:rStyle w:val="normaltextrun"/>
          <w:rFonts w:ascii="Times New Roman" w:hAnsi="Times New Roman"/>
          <w:color w:val="000000"/>
          <w:sz w:val="6"/>
          <w:szCs w:val="6"/>
          <w:shd w:val="clear" w:color="auto" w:fill="FFFFFF"/>
        </w:rPr>
      </w:pPr>
    </w:p>
    <w:p w14:paraId="61C19E1B" w14:textId="77777777" w:rsidR="00B43BA8" w:rsidRDefault="00B43BA8" w:rsidP="005C336F">
      <w:pPr>
        <w:spacing w:after="0" w:line="240" w:lineRule="auto"/>
        <w:rPr>
          <w:rStyle w:val="normaltextrun"/>
          <w:rFonts w:ascii="Times New Roman" w:hAnsi="Times New Roman"/>
          <w:color w:val="000000"/>
          <w:sz w:val="20"/>
          <w:szCs w:val="20"/>
          <w:shd w:val="clear" w:color="auto" w:fill="FFFFFF"/>
        </w:rPr>
      </w:pPr>
    </w:p>
    <w:p w14:paraId="2CD3DE42" w14:textId="072CEE60" w:rsidR="005C336F" w:rsidRPr="00F203EB" w:rsidRDefault="005C336F" w:rsidP="005C336F">
      <w:pPr>
        <w:spacing w:after="0" w:line="240" w:lineRule="auto"/>
        <w:rPr>
          <w:sz w:val="16"/>
          <w:szCs w:val="16"/>
        </w:rPr>
      </w:pPr>
      <w:r w:rsidRPr="00377F64">
        <w:rPr>
          <w:rStyle w:val="normaltextrun"/>
          <w:rFonts w:ascii="Times New Roman" w:hAnsi="Times New Roman"/>
          <w:color w:val="000000"/>
          <w:sz w:val="20"/>
          <w:szCs w:val="20"/>
          <w:shd w:val="clear" w:color="auto" w:fill="FFFFFF"/>
        </w:rPr>
        <w:t>Vanags, 65476825</w:t>
      </w:r>
      <w:r>
        <w:rPr>
          <w:rStyle w:val="normaltextrun"/>
          <w:rFonts w:ascii="Times New Roman" w:hAnsi="Times New Roman"/>
          <w:color w:val="000000"/>
          <w:sz w:val="20"/>
          <w:szCs w:val="20"/>
          <w:shd w:val="clear" w:color="auto" w:fill="FFFFFF"/>
        </w:rPr>
        <w:br/>
      </w:r>
      <w:hyperlink r:id="rId8" w:history="1">
        <w:r w:rsidRPr="00377F64">
          <w:rPr>
            <w:rStyle w:val="Hyperlink"/>
            <w:rFonts w:ascii="Times New Roman" w:hAnsi="Times New Roman"/>
            <w:sz w:val="20"/>
            <w:szCs w:val="20"/>
            <w:shd w:val="clear" w:color="auto" w:fill="FFFFFF"/>
          </w:rPr>
          <w:t>janis.vanags@augsdaugavasnovads.lv</w:t>
        </w:r>
      </w:hyperlink>
      <w:r>
        <w:rPr>
          <w:rStyle w:val="normaltextrun"/>
          <w:color w:val="000000"/>
          <w:sz w:val="16"/>
          <w:szCs w:val="16"/>
          <w:shd w:val="clear" w:color="auto" w:fill="FFFFFF"/>
        </w:rPr>
        <w:t xml:space="preserve"> </w:t>
      </w:r>
    </w:p>
    <w:p w14:paraId="57024D43" w14:textId="77777777" w:rsidR="005C336F" w:rsidRDefault="005C336F" w:rsidP="005C336F">
      <w:pPr>
        <w:jc w:val="center"/>
        <w:rPr>
          <w:rStyle w:val="normaltextrun"/>
          <w:b/>
          <w:bCs/>
          <w:color w:val="000000"/>
          <w:shd w:val="clear" w:color="auto" w:fill="FFFFFF"/>
        </w:rPr>
      </w:pPr>
    </w:p>
    <w:p w14:paraId="0E5AE187" w14:textId="77777777" w:rsidR="005C336F" w:rsidRPr="00B43BA8" w:rsidRDefault="005C336F" w:rsidP="00B43BA8">
      <w:pPr>
        <w:jc w:val="both"/>
        <w:rPr>
          <w:rFonts w:ascii="Times New Roman" w:hAnsi="Times New Roman"/>
          <w:sz w:val="24"/>
          <w:szCs w:val="24"/>
        </w:rPr>
      </w:pPr>
      <w:r w:rsidRPr="00B43BA8">
        <w:rPr>
          <w:rStyle w:val="normaltextrun"/>
          <w:rFonts w:ascii="Times New Roman" w:hAnsi="Times New Roman"/>
          <w:color w:val="000000"/>
          <w:shd w:val="clear" w:color="auto" w:fill="FFFFFF"/>
        </w:rPr>
        <w:t>ŠIS DOKUMENTS IR ELEKTRONISKI PARAKSTĪTS AR DROŠU ELEKTRONISKO PARAKSTU UN SATUR LAIKA ZĪMOGU</w:t>
      </w:r>
    </w:p>
    <w:p w14:paraId="52351A31" w14:textId="77777777" w:rsidR="00244AC3" w:rsidRPr="00B43BA8" w:rsidRDefault="00244AC3"/>
    <w:sectPr w:rsidR="00244AC3" w:rsidRPr="00B43BA8" w:rsidSect="00D56E22">
      <w:pgSz w:w="11906" w:h="16838"/>
      <w:pgMar w:top="709" w:right="991" w:bottom="568"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E5E99"/>
    <w:multiLevelType w:val="hybridMultilevel"/>
    <w:tmpl w:val="ED264F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65828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36F"/>
    <w:rsid w:val="00244AC3"/>
    <w:rsid w:val="002C16B6"/>
    <w:rsid w:val="003936DF"/>
    <w:rsid w:val="00531480"/>
    <w:rsid w:val="005C336F"/>
    <w:rsid w:val="00646604"/>
    <w:rsid w:val="00647077"/>
    <w:rsid w:val="0074288D"/>
    <w:rsid w:val="00B43BA8"/>
    <w:rsid w:val="00C26784"/>
    <w:rsid w:val="00D56E22"/>
    <w:rsid w:val="00DB5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C6841"/>
  <w15:chartTrackingRefBased/>
  <w15:docId w15:val="{6D7189E6-51E7-478F-9280-C4A8A55E2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36F"/>
    <w:rPr>
      <w:rFonts w:ascii="Calibri" w:eastAsia="Calibri" w:hAnsi="Calibri"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rsid w:val="005C336F"/>
  </w:style>
  <w:style w:type="character" w:styleId="Hyperlink">
    <w:name w:val="Hyperlink"/>
    <w:uiPriority w:val="99"/>
    <w:unhideWhenUsed/>
    <w:rsid w:val="005C336F"/>
    <w:rPr>
      <w:color w:val="0000FF"/>
      <w:u w:val="single"/>
    </w:rPr>
  </w:style>
  <w:style w:type="paragraph" w:styleId="ListParagraph">
    <w:name w:val="List Paragraph"/>
    <w:basedOn w:val="Normal"/>
    <w:uiPriority w:val="34"/>
    <w:qFormat/>
    <w:rsid w:val="005C33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is.vanags@augsdaugavasnovads.lv" TargetMode="External"/><Relationship Id="rId3" Type="http://schemas.openxmlformats.org/officeDocument/2006/relationships/settings" Target="settings.xml"/><Relationship Id="rId7" Type="http://schemas.openxmlformats.org/officeDocument/2006/relationships/hyperlink" Target="mailto:pasts@vara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ugsdaugavasnovads.lv"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1215</Words>
  <Characters>694</Characters>
  <Application>Microsoft Office Word</Application>
  <DocSecurity>0</DocSecurity>
  <Lines>5</Lines>
  <Paragraphs>3</Paragraphs>
  <ScaleCrop>false</ScaleCrop>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Ināra Natarova</dc:creator>
  <cp:keywords/>
  <dc:description/>
  <cp:lastModifiedBy>Ramona Uzulniece</cp:lastModifiedBy>
  <cp:revision>2</cp:revision>
  <dcterms:created xsi:type="dcterms:W3CDTF">2024-04-23T05:29:00Z</dcterms:created>
  <dcterms:modified xsi:type="dcterms:W3CDTF">2024-04-23T05:29:00Z</dcterms:modified>
</cp:coreProperties>
</file>